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FE" w:rsidRPr="003E619B" w:rsidRDefault="00EE44FE" w:rsidP="003E619B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E61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Возможности интернет-сервиса ФНС России «Прозрачный бизнес»</w:t>
      </w:r>
    </w:p>
    <w:p w:rsidR="00EE44FE" w:rsidRPr="003E619B" w:rsidRDefault="00A8648E" w:rsidP="00EE44F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ИФНС России №8 по Красноярскому краю информирует. </w:t>
      </w:r>
      <w:r w:rsidR="00EE44FE" w:rsidRPr="003E619B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Электронный сервис «Прозрачный бизнес» (</w:t>
      </w:r>
      <w:r w:rsidR="00A614D7" w:rsidRPr="00FE03A4">
        <w:rPr>
          <w:rFonts w:ascii="Times New Roman" w:hAnsi="Times New Roman" w:cs="Times New Roman"/>
          <w:sz w:val="26"/>
          <w:szCs w:val="26"/>
        </w:rPr>
        <w:t>https://clck.ru/3BqNkZ</w:t>
      </w:r>
      <w:r w:rsidR="00EE44FE" w:rsidRPr="003E619B">
        <w:rPr>
          <w:rFonts w:ascii="Times New Roman" w:eastAsia="Times New Roman" w:hAnsi="Times New Roman" w:cs="Times New Roman"/>
          <w:sz w:val="26"/>
          <w:szCs w:val="26"/>
          <w:lang w:eastAsia="ru-RU"/>
        </w:rPr>
        <w:t>), на официальном сайте ФНС России, позволяет налогоплательщикам получ</w:t>
      </w:r>
      <w:r w:rsidR="00B02FB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E44FE" w:rsidRPr="003E619B">
        <w:rPr>
          <w:rFonts w:ascii="Times New Roman" w:eastAsia="Times New Roman" w:hAnsi="Times New Roman" w:cs="Times New Roman"/>
          <w:sz w:val="26"/>
          <w:szCs w:val="26"/>
          <w:lang w:eastAsia="ru-RU"/>
        </w:rPr>
        <w:t>ть сведения или выписк</w:t>
      </w:r>
      <w:r w:rsidR="00B02FB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E44FE" w:rsidRPr="003E6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государственных реестров:</w:t>
      </w:r>
    </w:p>
    <w:p w:rsidR="00EE44FE" w:rsidRPr="003E619B" w:rsidRDefault="00EE44FE" w:rsidP="00EE44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19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Единого государственного реестра юридических лиц;</w:t>
      </w:r>
    </w:p>
    <w:p w:rsidR="00EE44FE" w:rsidRPr="003E619B" w:rsidRDefault="00EE44FE" w:rsidP="00EE44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19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Единого государственного реестра индивидуальных предпринимателей;</w:t>
      </w:r>
    </w:p>
    <w:p w:rsidR="00EE44FE" w:rsidRPr="003E619B" w:rsidRDefault="00EE44FE" w:rsidP="00EE44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19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Единого реестра субъектов МСП;</w:t>
      </w:r>
    </w:p>
    <w:p w:rsidR="00EE44FE" w:rsidRPr="003E619B" w:rsidRDefault="00EE44FE" w:rsidP="00EE44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19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Реестра аккредитованных филиалов, представительств иностранных юридических лиц;</w:t>
      </w:r>
    </w:p>
    <w:p w:rsidR="00A8648E" w:rsidRDefault="00EE44FE" w:rsidP="00A8648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19B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Реестра дисквалифицированных лиц.</w:t>
      </w:r>
    </w:p>
    <w:p w:rsidR="00A8648E" w:rsidRPr="00A8648E" w:rsidRDefault="00A8648E" w:rsidP="00A8648E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44FE" w:rsidRPr="003E619B" w:rsidRDefault="001D76E6" w:rsidP="00EE44FE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сервис предоставляет</w:t>
      </w:r>
      <w:r w:rsidR="00EE44FE" w:rsidRPr="003E61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информацию:</w:t>
      </w:r>
    </w:p>
    <w:p w:rsidR="00EE44FE" w:rsidRPr="003E619B" w:rsidRDefault="00EE44FE" w:rsidP="00EE44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19B">
        <w:rPr>
          <w:rFonts w:ascii="Times New Roman" w:eastAsia="Times New Roman" w:hAnsi="Times New Roman" w:cs="Times New Roman"/>
          <w:sz w:val="26"/>
          <w:szCs w:val="26"/>
          <w:lang w:eastAsia="ru-RU"/>
        </w:rPr>
        <w:t>о руководителях и участниках организаций;</w:t>
      </w:r>
    </w:p>
    <w:p w:rsidR="00EE44FE" w:rsidRPr="003E619B" w:rsidRDefault="00EE44FE" w:rsidP="00EE44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19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применяемых специальных налоговых режимах;</w:t>
      </w:r>
    </w:p>
    <w:p w:rsidR="00EE44FE" w:rsidRPr="003E619B" w:rsidRDefault="00EE44FE" w:rsidP="00EE44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19B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среднесписочной численности сотрудников;</w:t>
      </w:r>
    </w:p>
    <w:p w:rsidR="00EE44FE" w:rsidRPr="003E619B" w:rsidRDefault="00EE44FE" w:rsidP="00EE44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19B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размерах уставного капитала;</w:t>
      </w:r>
    </w:p>
    <w:p w:rsidR="00EE44FE" w:rsidRPr="003E619B" w:rsidRDefault="00EE44FE" w:rsidP="00EE44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19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представленных документах на государственную регистрацию;</w:t>
      </w:r>
    </w:p>
    <w:p w:rsidR="00EE44FE" w:rsidRPr="003E619B" w:rsidRDefault="00EE44FE" w:rsidP="00EE44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19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адресах, указанных при государственной регистрации;</w:t>
      </w:r>
    </w:p>
    <w:p w:rsidR="00EE44FE" w:rsidRPr="003E619B" w:rsidRDefault="00EE44FE" w:rsidP="00EE44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19B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количестве юридических лиц, зарегистрированных по адресу;</w:t>
      </w:r>
    </w:p>
    <w:p w:rsidR="00EE44FE" w:rsidRPr="003E619B" w:rsidRDefault="00EE44FE" w:rsidP="00EE44F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19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возможных ограничениях в участии юридических лиц.</w:t>
      </w:r>
    </w:p>
    <w:p w:rsidR="00EE44FE" w:rsidRPr="003E619B" w:rsidRDefault="00EE44FE" w:rsidP="00EE44F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E44FE" w:rsidRDefault="00EE44FE" w:rsidP="00EE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6"/>
          <w:szCs w:val="26"/>
          <w:lang w:eastAsia="ru-RU"/>
        </w:rPr>
      </w:pPr>
    </w:p>
    <w:p w:rsidR="00EE44FE" w:rsidRDefault="00EE44FE" w:rsidP="00EE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6"/>
          <w:szCs w:val="26"/>
          <w:lang w:eastAsia="ru-RU"/>
        </w:rPr>
      </w:pPr>
    </w:p>
    <w:p w:rsidR="00EE44FE" w:rsidRDefault="00EE44FE" w:rsidP="00EE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6"/>
          <w:szCs w:val="26"/>
          <w:lang w:eastAsia="ru-RU"/>
        </w:rPr>
      </w:pPr>
    </w:p>
    <w:p w:rsidR="00EE44FE" w:rsidRDefault="00EE44FE" w:rsidP="00EE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6"/>
          <w:szCs w:val="26"/>
          <w:lang w:eastAsia="ru-RU"/>
        </w:rPr>
      </w:pPr>
    </w:p>
    <w:p w:rsidR="00EE44FE" w:rsidRDefault="00EE44FE" w:rsidP="00EE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6"/>
          <w:szCs w:val="26"/>
          <w:lang w:eastAsia="ru-RU"/>
        </w:rPr>
      </w:pPr>
    </w:p>
    <w:p w:rsidR="00EE44FE" w:rsidRDefault="00EE44FE" w:rsidP="00EE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6"/>
          <w:szCs w:val="26"/>
          <w:lang w:eastAsia="ru-RU"/>
        </w:rPr>
      </w:pPr>
    </w:p>
    <w:p w:rsidR="00EE44FE" w:rsidRDefault="00EE44FE" w:rsidP="00EE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6"/>
          <w:szCs w:val="26"/>
          <w:lang w:eastAsia="ru-RU"/>
        </w:rPr>
      </w:pPr>
    </w:p>
    <w:p w:rsidR="00C27E32" w:rsidRDefault="00C27E32" w:rsidP="00EE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6"/>
          <w:szCs w:val="26"/>
          <w:lang w:eastAsia="ru-RU"/>
        </w:rPr>
      </w:pPr>
    </w:p>
    <w:p w:rsidR="00EE44FE" w:rsidRPr="00A614D7" w:rsidRDefault="00EE44FE" w:rsidP="00EE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6"/>
          <w:szCs w:val="26"/>
          <w:lang w:eastAsia="ru-RU"/>
        </w:rPr>
      </w:pPr>
    </w:p>
    <w:p w:rsidR="00EE44FE" w:rsidRDefault="00EE44FE" w:rsidP="00EE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6"/>
          <w:szCs w:val="26"/>
          <w:lang w:eastAsia="ru-RU"/>
        </w:rPr>
      </w:pPr>
    </w:p>
    <w:p w:rsidR="00EE44FE" w:rsidRDefault="00EE44FE" w:rsidP="00EE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6"/>
          <w:szCs w:val="26"/>
          <w:lang w:eastAsia="ru-RU"/>
        </w:rPr>
      </w:pPr>
    </w:p>
    <w:p w:rsidR="00EE44FE" w:rsidRDefault="00EE44FE" w:rsidP="00EE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6"/>
          <w:szCs w:val="26"/>
          <w:lang w:eastAsia="ru-RU"/>
        </w:rPr>
      </w:pPr>
    </w:p>
    <w:p w:rsidR="00EE44FE" w:rsidRDefault="00EE44FE" w:rsidP="00EE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6"/>
          <w:szCs w:val="26"/>
          <w:lang w:eastAsia="ru-RU"/>
        </w:rPr>
      </w:pPr>
    </w:p>
    <w:p w:rsidR="00EE44FE" w:rsidRDefault="00EE44FE" w:rsidP="00EE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6"/>
          <w:szCs w:val="26"/>
          <w:lang w:eastAsia="ru-RU"/>
        </w:rPr>
      </w:pPr>
    </w:p>
    <w:p w:rsidR="00EE44FE" w:rsidRDefault="00EE44FE" w:rsidP="00EE4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6"/>
          <w:szCs w:val="26"/>
          <w:lang w:eastAsia="ru-RU"/>
        </w:rPr>
      </w:pPr>
    </w:p>
    <w:p w:rsidR="007C76CB" w:rsidRPr="00A614D7" w:rsidRDefault="007C76CB"/>
    <w:sectPr w:rsidR="007C76CB" w:rsidRPr="00A614D7" w:rsidSect="003E619B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5839"/>
    <w:multiLevelType w:val="multilevel"/>
    <w:tmpl w:val="A62E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645CD8"/>
    <w:multiLevelType w:val="multilevel"/>
    <w:tmpl w:val="102E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FE"/>
    <w:rsid w:val="001D76E6"/>
    <w:rsid w:val="00266274"/>
    <w:rsid w:val="003E619B"/>
    <w:rsid w:val="00676858"/>
    <w:rsid w:val="007C76CB"/>
    <w:rsid w:val="00973445"/>
    <w:rsid w:val="00A614D7"/>
    <w:rsid w:val="00A8648E"/>
    <w:rsid w:val="00B02FBF"/>
    <w:rsid w:val="00C27E32"/>
    <w:rsid w:val="00EE44FE"/>
    <w:rsid w:val="00EF0C99"/>
    <w:rsid w:val="00F4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FE"/>
  </w:style>
  <w:style w:type="paragraph" w:styleId="1">
    <w:name w:val="heading 1"/>
    <w:basedOn w:val="a"/>
    <w:link w:val="10"/>
    <w:uiPriority w:val="9"/>
    <w:qFormat/>
    <w:rsid w:val="00EE4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4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44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FE"/>
  </w:style>
  <w:style w:type="paragraph" w:styleId="1">
    <w:name w:val="heading 1"/>
    <w:basedOn w:val="a"/>
    <w:link w:val="10"/>
    <w:uiPriority w:val="9"/>
    <w:qFormat/>
    <w:rsid w:val="00EE4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4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44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Возможности интернет-сервиса ФНС России «Прозрачный бизнес»</vt:lpstr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Алексеенко Юлия Владимировна</cp:lastModifiedBy>
  <cp:revision>6</cp:revision>
  <cp:lastPrinted>2024-09-19T08:50:00Z</cp:lastPrinted>
  <dcterms:created xsi:type="dcterms:W3CDTF">2024-09-06T07:50:00Z</dcterms:created>
  <dcterms:modified xsi:type="dcterms:W3CDTF">2024-09-19T08:50:00Z</dcterms:modified>
</cp:coreProperties>
</file>